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B5" w:rsidRPr="0081002E" w:rsidRDefault="000F46B5" w:rsidP="000F46B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81002E">
        <w:rPr>
          <w:rFonts w:ascii="Arial" w:hAnsi="Arial" w:cs="Arial"/>
          <w:b/>
          <w:sz w:val="44"/>
          <w:szCs w:val="44"/>
        </w:rPr>
        <w:t>Thank - you to the following: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165100</wp:posOffset>
            </wp:positionV>
            <wp:extent cx="1809750" cy="704850"/>
            <wp:effectExtent l="19050" t="0" r="0" b="0"/>
            <wp:wrapSquare wrapText="bothSides"/>
            <wp:docPr id="110" name="Picture 104" descr="home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logo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Glasgow City Council Integrated Grants Fund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86995</wp:posOffset>
            </wp:positionV>
            <wp:extent cx="1657350" cy="1000125"/>
            <wp:effectExtent l="19050" t="0" r="0" b="0"/>
            <wp:wrapSquare wrapText="bothSides"/>
            <wp:docPr id="111" name="Picture 11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Barchester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Foundation 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80645</wp:posOffset>
            </wp:positionV>
            <wp:extent cx="2705100" cy="1685925"/>
            <wp:effectExtent l="19050" t="0" r="0" b="0"/>
            <wp:wrapSquare wrapText="bothSides"/>
            <wp:docPr id="115" name="Picture 11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Robertson Trust Wee Grants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13335</wp:posOffset>
            </wp:positionV>
            <wp:extent cx="1885950" cy="762000"/>
            <wp:effectExtent l="19050" t="0" r="0" b="0"/>
            <wp:wrapSquare wrapText="bothSides"/>
            <wp:docPr id="112" name="Picture 111" descr="greg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g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Greggs for Donation to Halloween Event 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Pr="0081002E" w:rsidRDefault="000F46B5" w:rsidP="000F46B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81002E">
        <w:rPr>
          <w:rFonts w:ascii="Arial" w:hAnsi="Arial" w:cs="Arial"/>
          <w:b/>
          <w:sz w:val="44"/>
          <w:szCs w:val="44"/>
        </w:rPr>
        <w:lastRenderedPageBreak/>
        <w:t>Thank - you to the following</w:t>
      </w:r>
      <w:r>
        <w:rPr>
          <w:rFonts w:ascii="Arial" w:hAnsi="Arial" w:cs="Arial"/>
          <w:b/>
          <w:sz w:val="44"/>
          <w:szCs w:val="44"/>
        </w:rPr>
        <w:t xml:space="preserve"> Continued</w:t>
      </w:r>
      <w:r w:rsidRPr="0081002E">
        <w:rPr>
          <w:rFonts w:ascii="Arial" w:hAnsi="Arial" w:cs="Arial"/>
          <w:b/>
          <w:sz w:val="44"/>
          <w:szCs w:val="44"/>
        </w:rPr>
        <w:t>: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116205</wp:posOffset>
            </wp:positionV>
            <wp:extent cx="1914525" cy="771525"/>
            <wp:effectExtent l="19050" t="0" r="9525" b="0"/>
            <wp:wrapSquare wrapText="bothSides"/>
            <wp:docPr id="125" name="Picture 9" descr="Tunnock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nnock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Tunncock's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for Donation to Halloween Event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41275</wp:posOffset>
            </wp:positionV>
            <wp:extent cx="2143125" cy="1933575"/>
            <wp:effectExtent l="0" t="0" r="0" b="0"/>
            <wp:wrapNone/>
            <wp:docPr id="114" name="Picture 113" descr="farmfoods-logo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foods-logo-png-transpare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Farmfoods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for Donation to Halloween event  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139700</wp:posOffset>
            </wp:positionV>
            <wp:extent cx="1942465" cy="838200"/>
            <wp:effectExtent l="19050" t="0" r="635" b="0"/>
            <wp:wrapSquare wrapText="bothSides"/>
            <wp:docPr id="124" name="Picture 6" descr="Govanhill 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vanhill H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Govanhill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Housing Association - for Donation to Santa's Grotto</w:t>
      </w: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F46B5" w:rsidRPr="007A3569" w:rsidRDefault="000F46B5" w:rsidP="000F46B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note: </w:t>
      </w:r>
      <w:r>
        <w:rPr>
          <w:rFonts w:ascii="Arial" w:hAnsi="Arial" w:cs="Arial"/>
          <w:b/>
          <w:sz w:val="28"/>
          <w:szCs w:val="28"/>
        </w:rPr>
        <w:tab/>
        <w:t xml:space="preserve">Sadly the centre closed its doors to classes/groups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and the public on the 27 March 2020 due to the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Covid-19 Pandemic as advised by the Government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and look forward to welcoming the community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back when it is safe to do so!</w:t>
      </w:r>
    </w:p>
    <w:p w:rsidR="00A334DA" w:rsidRDefault="000F46B5"/>
    <w:sectPr w:rsidR="00A334DA" w:rsidSect="008D1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46B5"/>
    <w:rsid w:val="0001348F"/>
    <w:rsid w:val="000F46B5"/>
    <w:rsid w:val="00275D97"/>
    <w:rsid w:val="007A5FA4"/>
    <w:rsid w:val="00E246FA"/>
    <w:rsid w:val="00F8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nocks.orbgroup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2020-06-30T12:18:00Z</dcterms:created>
  <dcterms:modified xsi:type="dcterms:W3CDTF">2020-06-30T12:19:00Z</dcterms:modified>
</cp:coreProperties>
</file>